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D1" w:rsidRDefault="00E374D1" w:rsidP="00E374D1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E374D1" w:rsidRDefault="00E374D1" w:rsidP="00E374D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7"/>
          <w:szCs w:val="27"/>
        </w:rPr>
        <w:t>Беседа «Профилактика гриппа и ОРВИ»</w:t>
      </w:r>
    </w:p>
    <w:p w:rsidR="00E374D1" w:rsidRDefault="00E374D1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7"/>
          <w:szCs w:val="27"/>
        </w:rPr>
        <w:t>Цель: способствовать формированию и развитию знаний о гриппе и респираторных заболеваний, мерах профилактики.</w:t>
      </w:r>
    </w:p>
    <w:p w:rsidR="00E374D1" w:rsidRDefault="00E374D1" w:rsidP="00E374D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7"/>
          <w:szCs w:val="27"/>
        </w:rPr>
        <w:t>План:</w:t>
      </w:r>
    </w:p>
    <w:p w:rsidR="00E374D1" w:rsidRDefault="00246268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7"/>
          <w:szCs w:val="27"/>
        </w:rPr>
        <w:t>1. П</w:t>
      </w:r>
      <w:r w:rsidR="00E374D1">
        <w:rPr>
          <w:rStyle w:val="c2"/>
          <w:color w:val="000000"/>
          <w:sz w:val="27"/>
          <w:szCs w:val="27"/>
        </w:rPr>
        <w:t>ознакомить с историей возникновения заболеваний, с некоторыми статистическими данными;</w:t>
      </w:r>
    </w:p>
    <w:p w:rsidR="00E374D1" w:rsidRDefault="00E374D1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7"/>
          <w:szCs w:val="27"/>
        </w:rPr>
        <w:t xml:space="preserve">2. </w:t>
      </w:r>
      <w:r w:rsidR="00246268">
        <w:rPr>
          <w:rStyle w:val="c2"/>
          <w:color w:val="000000"/>
          <w:sz w:val="27"/>
          <w:szCs w:val="27"/>
        </w:rPr>
        <w:t>О</w:t>
      </w:r>
      <w:r>
        <w:rPr>
          <w:rStyle w:val="c2"/>
          <w:color w:val="000000"/>
          <w:sz w:val="27"/>
          <w:szCs w:val="27"/>
        </w:rPr>
        <w:t>бозначить отличия симптомов гриппа, ОРВИ, а также их последствий;</w:t>
      </w:r>
    </w:p>
    <w:p w:rsidR="00E374D1" w:rsidRDefault="00246268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7"/>
          <w:szCs w:val="27"/>
        </w:rPr>
        <w:t>3. П</w:t>
      </w:r>
      <w:r w:rsidR="00E374D1">
        <w:rPr>
          <w:rStyle w:val="c2"/>
          <w:color w:val="000000"/>
          <w:sz w:val="27"/>
          <w:szCs w:val="27"/>
        </w:rPr>
        <w:t>ознакомить с мерами профилактики заболеваний.</w:t>
      </w:r>
    </w:p>
    <w:p w:rsidR="007E014D" w:rsidRDefault="007E014D" w:rsidP="00E374D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7"/>
          <w:szCs w:val="27"/>
        </w:rPr>
      </w:pPr>
    </w:p>
    <w:p w:rsidR="00E374D1" w:rsidRDefault="00E374D1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7"/>
          <w:szCs w:val="27"/>
        </w:rPr>
        <w:t>Грипп — это разновидность острой респираторной вирусной инфекции, которая рассматривается отдельно от остальных заболеваний этой группы. Грипп отличается от других инфекций особо тяжелым течением, наличием осложнений и может закончиться смертельным исходом.</w:t>
      </w:r>
    </w:p>
    <w:p w:rsidR="00E374D1" w:rsidRDefault="00E374D1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7"/>
          <w:szCs w:val="27"/>
        </w:rPr>
        <w:t>Распространено мнение, что грипп – это обычная болезнь, которой люди болеют каждый год, и ничего страшного не происходит. Показатели смертности от гриппа в мире составляют 0,01 - 0,2%, а средние ежегодные потери достигают в масштабах разных стран десятки тысяч человек, включающих в основном, детей первых лет жизни и пожилых людей.</w:t>
      </w:r>
    </w:p>
    <w:p w:rsidR="00E374D1" w:rsidRDefault="00E374D1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7"/>
          <w:szCs w:val="27"/>
        </w:rPr>
        <w:t xml:space="preserve">Источником распространения вирусов при ОРВИ и гриппе является больной человек. Основной путь передачи – воздушно-капельный. Вирусы скапливаются и размножаются на слизистой оболочке дыхательных путей. Вместе с капельками слюны, мокроты и слизи при кашле, чихании и разговоре больной выделяет вирус гриппа, который распространяется на расстояние от 1,5 до 3 метров. Вирус гриппа попадает в организм здорового человека через слизистую оболочку носа, глотки, гортани, бронхов. Возможен контактный путь заражения, когда человек касается руками загрязненных вирусом предметов или больного, а затем – своих глаз, носа, рта. Болезнь может протекать и в легкой форме, но при этом больные </w:t>
      </w:r>
      <w:proofErr w:type="gramStart"/>
      <w:r>
        <w:rPr>
          <w:rStyle w:val="c2"/>
          <w:color w:val="000000"/>
          <w:sz w:val="27"/>
          <w:szCs w:val="27"/>
        </w:rPr>
        <w:t>так</w:t>
      </w:r>
      <w:proofErr w:type="gramEnd"/>
      <w:r>
        <w:rPr>
          <w:rStyle w:val="c2"/>
          <w:color w:val="000000"/>
          <w:sz w:val="27"/>
          <w:szCs w:val="27"/>
        </w:rPr>
        <w:t xml:space="preserve"> же заразны для окружающих, как и при тяжелой. После исчезновения острых симптомов </w:t>
      </w:r>
      <w:proofErr w:type="gramStart"/>
      <w:r>
        <w:rPr>
          <w:rStyle w:val="c2"/>
          <w:color w:val="000000"/>
          <w:sz w:val="27"/>
          <w:szCs w:val="27"/>
        </w:rPr>
        <w:t>переболевший</w:t>
      </w:r>
      <w:proofErr w:type="gramEnd"/>
      <w:r>
        <w:rPr>
          <w:rStyle w:val="c2"/>
          <w:color w:val="000000"/>
          <w:sz w:val="27"/>
          <w:szCs w:val="27"/>
        </w:rPr>
        <w:t xml:space="preserve"> гриппом в течение недели продолжает выделять вирусы и представляет опасность для окружающих.</w:t>
      </w:r>
    </w:p>
    <w:p w:rsidR="00E374D1" w:rsidRDefault="00E374D1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7"/>
          <w:szCs w:val="27"/>
        </w:rPr>
        <w:t>При заражении вирусом гриппа болезнь проявляется через 12 – 72 часа от момента заражения. Заболевание начинается внезапно. При заражении вирусами, вызывающими ОРВИ, инкубационный период (время от контакта с больным до первых признаков заболевания) – короче, а симптомы проявляются постепенно.</w:t>
      </w:r>
    </w:p>
    <w:p w:rsidR="00E374D1" w:rsidRDefault="00E374D1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E014D">
        <w:rPr>
          <w:rStyle w:val="c2"/>
          <w:b/>
          <w:color w:val="000000"/>
          <w:sz w:val="27"/>
          <w:szCs w:val="27"/>
        </w:rPr>
        <w:t>Основные симптомы у гриппа</w:t>
      </w:r>
      <w:r>
        <w:rPr>
          <w:rStyle w:val="c2"/>
          <w:color w:val="000000"/>
          <w:sz w:val="27"/>
          <w:szCs w:val="27"/>
        </w:rPr>
        <w:t xml:space="preserve"> следующие: повышение температуры тела, обильное потоотделение, слабость, светобоязнь. </w:t>
      </w:r>
      <w:proofErr w:type="gramStart"/>
      <w:r>
        <w:rPr>
          <w:rStyle w:val="c2"/>
          <w:color w:val="000000"/>
          <w:sz w:val="27"/>
          <w:szCs w:val="27"/>
        </w:rPr>
        <w:t>Кроме этого, суставные и мышечные боли, головная боль, боль в горле, сухой (в ряде случаев – влажный) болезненный кашель, насморк.</w:t>
      </w:r>
      <w:proofErr w:type="gramEnd"/>
    </w:p>
    <w:p w:rsidR="00E374D1" w:rsidRDefault="00E374D1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</w:t>
      </w:r>
      <w:r>
        <w:rPr>
          <w:rStyle w:val="c2"/>
          <w:color w:val="000000"/>
          <w:sz w:val="27"/>
          <w:szCs w:val="27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E374D1" w:rsidRDefault="00E374D1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7"/>
          <w:szCs w:val="27"/>
        </w:rPr>
        <w:t>Рекомендуем наиболее эффективные способы защиты от гриппа:</w:t>
      </w:r>
    </w:p>
    <w:p w:rsidR="00E374D1" w:rsidRDefault="00E374D1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7"/>
          <w:szCs w:val="27"/>
        </w:rPr>
        <w:lastRenderedPageBreak/>
        <w:t xml:space="preserve">1. </w:t>
      </w:r>
      <w:proofErr w:type="gramStart"/>
      <w:r>
        <w:rPr>
          <w:rStyle w:val="c2"/>
          <w:color w:val="000000"/>
          <w:sz w:val="27"/>
          <w:szCs w:val="27"/>
        </w:rPr>
        <w:t>Самый</w:t>
      </w:r>
      <w:proofErr w:type="gramEnd"/>
      <w:r>
        <w:rPr>
          <w:rStyle w:val="c2"/>
          <w:color w:val="000000"/>
          <w:sz w:val="27"/>
          <w:szCs w:val="27"/>
        </w:rPr>
        <w:t xml:space="preserve"> эффективный - вакцинация. Всем членам семьи желательно сделать прививку от сезонного гриппа и гриппа H2N1. Прививки против гриппа проводят ежегодно осенью (октябрь-ноябрь) в </w:t>
      </w:r>
      <w:proofErr w:type="spellStart"/>
      <w:r>
        <w:rPr>
          <w:rStyle w:val="c2"/>
          <w:color w:val="000000"/>
          <w:sz w:val="27"/>
          <w:szCs w:val="27"/>
        </w:rPr>
        <w:t>предэпидемический</w:t>
      </w:r>
      <w:proofErr w:type="spellEnd"/>
      <w:r>
        <w:rPr>
          <w:rStyle w:val="c2"/>
          <w:color w:val="000000"/>
          <w:sz w:val="27"/>
          <w:szCs w:val="27"/>
        </w:rPr>
        <w:t xml:space="preserve"> по гриппу период.</w:t>
      </w:r>
    </w:p>
    <w:p w:rsidR="00E374D1" w:rsidRDefault="00E374D1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7"/>
          <w:szCs w:val="27"/>
        </w:rPr>
        <w:t>2. Соблюдайте гигиену рук. Мойте руки водой с мылом как можно чаще, особенно после кашля или чихания. Также эффективны средства для обработки рук на основе спирта.</w:t>
      </w:r>
    </w:p>
    <w:p w:rsidR="00E374D1" w:rsidRDefault="00E374D1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7"/>
          <w:szCs w:val="27"/>
        </w:rPr>
        <w:t>3.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</w:p>
    <w:p w:rsidR="00E374D1" w:rsidRDefault="00E374D1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7"/>
          <w:szCs w:val="27"/>
        </w:rPr>
        <w:t xml:space="preserve">4. Оставайтесь дома, если вы или ваш ребенок переболели, в </w:t>
      </w:r>
      <w:proofErr w:type="gramStart"/>
      <w:r>
        <w:rPr>
          <w:rStyle w:val="c2"/>
          <w:color w:val="000000"/>
          <w:sz w:val="27"/>
          <w:szCs w:val="27"/>
        </w:rPr>
        <w:t>течение</w:t>
      </w:r>
      <w:proofErr w:type="gramEnd"/>
      <w:r>
        <w:rPr>
          <w:rStyle w:val="c2"/>
          <w:color w:val="000000"/>
          <w:sz w:val="27"/>
          <w:szCs w:val="27"/>
        </w:rPr>
        <w:t xml:space="preserve"> по крайней мере 24 часов после того, как температура спала или исчезли ее симптомы.</w:t>
      </w:r>
    </w:p>
    <w:p w:rsidR="00E374D1" w:rsidRDefault="00E374D1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7"/>
          <w:szCs w:val="27"/>
        </w:rPr>
        <w:t>Профилактика гриппа и ОРВИ состоит в общем оздоровлении, укреплении организма и стимуляции иммунитета путём закаливания, занятий физкультурой на свежем воздухе, лыжами, катанием на коньках, плаванием, употреблением полноценной, богатой витаминами пищи, а в конце зимы и начале весны — умеренного количества витаминных препаратов, лучше естественного происхождения.</w:t>
      </w:r>
    </w:p>
    <w:p w:rsidR="00E374D1" w:rsidRDefault="00E374D1" w:rsidP="00E374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7"/>
          <w:szCs w:val="27"/>
        </w:rPr>
        <w:t xml:space="preserve">В разгар инфекции рекомендуется ограничить посещение массовых мероприятий, особенно в закрытых помещениях, избегать слишком тесного контакта с больными, как можно чаще мыть руки. Те же правила следует соблюдать и больным: взять больничный лист, не посещать массовые мероприятия, стремиться как можно меньше пользоваться общественным транспортом, избегать тесного контакта со </w:t>
      </w:r>
      <w:proofErr w:type="gramStart"/>
      <w:r>
        <w:rPr>
          <w:rStyle w:val="c2"/>
          <w:color w:val="000000"/>
          <w:sz w:val="27"/>
          <w:szCs w:val="27"/>
        </w:rPr>
        <w:t>здоровыми</w:t>
      </w:r>
      <w:proofErr w:type="gramEnd"/>
      <w:r>
        <w:rPr>
          <w:rStyle w:val="c2"/>
          <w:color w:val="000000"/>
          <w:sz w:val="27"/>
          <w:szCs w:val="27"/>
        </w:rPr>
        <w:t>, носить марлевую повязку. Для обеззараживания воздуха помещения использовать аэрозольное средство «</w:t>
      </w:r>
      <w:proofErr w:type="spellStart"/>
      <w:r>
        <w:rPr>
          <w:rStyle w:val="c2"/>
          <w:color w:val="000000"/>
          <w:sz w:val="27"/>
          <w:szCs w:val="27"/>
        </w:rPr>
        <w:t>Бактерокос</w:t>
      </w:r>
      <w:proofErr w:type="spellEnd"/>
      <w:r>
        <w:rPr>
          <w:rStyle w:val="c2"/>
          <w:color w:val="000000"/>
          <w:sz w:val="27"/>
          <w:szCs w:val="27"/>
        </w:rPr>
        <w:t xml:space="preserve"> ментол».</w:t>
      </w:r>
    </w:p>
    <w:p w:rsidR="00693E49" w:rsidRDefault="00693E49"/>
    <w:sectPr w:rsidR="00693E49" w:rsidSect="0069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74D1"/>
    <w:rsid w:val="0008223F"/>
    <w:rsid w:val="00246268"/>
    <w:rsid w:val="005A28E7"/>
    <w:rsid w:val="00693E49"/>
    <w:rsid w:val="007E014D"/>
    <w:rsid w:val="00B55B9A"/>
    <w:rsid w:val="00C17A4C"/>
    <w:rsid w:val="00E010D1"/>
    <w:rsid w:val="00E3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3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74D1"/>
  </w:style>
  <w:style w:type="paragraph" w:customStyle="1" w:styleId="c0">
    <w:name w:val="c0"/>
    <w:basedOn w:val="a"/>
    <w:rsid w:val="00E3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74D1"/>
  </w:style>
  <w:style w:type="paragraph" w:customStyle="1" w:styleId="c7">
    <w:name w:val="c7"/>
    <w:basedOn w:val="a"/>
    <w:rsid w:val="00E3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74D1"/>
  </w:style>
  <w:style w:type="character" w:customStyle="1" w:styleId="c5">
    <w:name w:val="c5"/>
    <w:basedOn w:val="a0"/>
    <w:rsid w:val="00E37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2022-12-02T08:10:00Z</dcterms:created>
  <dcterms:modified xsi:type="dcterms:W3CDTF">2022-12-02T08:17:00Z</dcterms:modified>
</cp:coreProperties>
</file>